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baseline"/>
        <w:rPr>
          <w:rFonts w:hint="eastAsia" w:asciiTheme="minorEastAsia" w:hAnsiTheme="minorEastAsia" w:eastAsiaTheme="minorEastAsia" w:cstheme="minorEastAsia"/>
          <w:color w:val="auto"/>
          <w:sz w:val="44"/>
          <w:szCs w:val="44"/>
          <w:highlight w:val="none"/>
          <w:lang w:val="en-US" w:eastAsia="zh-CN"/>
        </w:rPr>
      </w:pPr>
      <w:bookmarkStart w:id="0" w:name="_GoBack"/>
      <w:bookmarkEnd w:id="0"/>
    </w:p>
    <w:p>
      <w:pPr>
        <w:spacing w:line="600" w:lineRule="exact"/>
        <w:jc w:val="center"/>
        <w:rPr>
          <w:rFonts w:hint="eastAsia" w:asciiTheme="minorEastAsia" w:hAnsiTheme="minorEastAsia" w:eastAsiaTheme="minorEastAsia" w:cstheme="minorEastAsia"/>
          <w:b/>
          <w:bCs/>
          <w:color w:val="auto"/>
          <w:spacing w:val="6"/>
          <w:sz w:val="44"/>
          <w:szCs w:val="44"/>
        </w:rPr>
      </w:pPr>
      <w:r>
        <w:rPr>
          <w:rFonts w:hint="eastAsia" w:asciiTheme="minorEastAsia" w:hAnsiTheme="minorEastAsia" w:eastAsiaTheme="minorEastAsia" w:cstheme="minorEastAsia"/>
          <w:b/>
          <w:bCs/>
          <w:color w:val="auto"/>
          <w:spacing w:val="6"/>
          <w:sz w:val="44"/>
          <w:szCs w:val="44"/>
        </w:rPr>
        <w:t>红岩印·青春</w:t>
      </w:r>
    </w:p>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auto"/>
          <w:spacing w:val="6"/>
          <w:sz w:val="44"/>
          <w:szCs w:val="44"/>
          <w:lang w:val="en-US" w:eastAsia="zh-CN"/>
        </w:rPr>
        <w:t>2026</w:t>
      </w:r>
      <w:r>
        <w:rPr>
          <w:rFonts w:hint="eastAsia" w:asciiTheme="minorEastAsia" w:hAnsiTheme="minorEastAsia" w:eastAsiaTheme="minorEastAsia" w:cstheme="minorEastAsia"/>
          <w:b/>
          <w:bCs/>
          <w:color w:val="auto"/>
          <w:spacing w:val="6"/>
          <w:sz w:val="44"/>
          <w:szCs w:val="44"/>
        </w:rPr>
        <w:t>重庆红色文化创意产品设计大赛</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baseline"/>
        <w:rPr>
          <w:rFonts w:hint="eastAsia" w:asciiTheme="minorEastAsia" w:hAnsiTheme="minorEastAsia" w:eastAsiaTheme="minorEastAsia" w:cstheme="minorEastAsia"/>
          <w:b/>
          <w:bCs/>
          <w:i w:val="0"/>
          <w:caps w:val="0"/>
          <w:color w:val="auto"/>
          <w:spacing w:val="-11"/>
          <w:w w:val="100"/>
          <w:sz w:val="44"/>
          <w:szCs w:val="44"/>
          <w:highlight w:val="none"/>
          <w:lang w:eastAsia="zh-CN"/>
        </w:rPr>
      </w:pPr>
      <w:r>
        <w:rPr>
          <w:rFonts w:hint="eastAsia" w:asciiTheme="minorEastAsia" w:hAnsiTheme="minorEastAsia" w:eastAsiaTheme="minorEastAsia" w:cstheme="minorEastAsia"/>
          <w:b/>
          <w:bCs/>
          <w:i w:val="0"/>
          <w:caps w:val="0"/>
          <w:color w:val="auto"/>
          <w:spacing w:val="-11"/>
          <w:w w:val="100"/>
          <w:sz w:val="44"/>
          <w:szCs w:val="44"/>
          <w:highlight w:val="none"/>
          <w:lang w:eastAsia="zh-CN"/>
        </w:rPr>
        <w:t>参赛承诺书</w:t>
      </w:r>
    </w:p>
    <w:p>
      <w:pPr>
        <w:pStyle w:val="2"/>
        <w:rPr>
          <w:rFonts w:hint="eastAsia"/>
          <w:lang w:eastAsia="zh-CN"/>
        </w:rPr>
      </w:pPr>
    </w:p>
    <w:p>
      <w:pPr>
        <w:ind w:firstLine="640" w:firstLineChars="200"/>
        <w:rPr>
          <w:rFonts w:hint="eastAsia" w:eastAsia="方正仿宋_GBK"/>
          <w:color w:val="auto"/>
          <w:kern w:val="0"/>
          <w:sz w:val="32"/>
          <w:szCs w:val="32"/>
          <w:lang w:val="en-US" w:eastAsia="zh-CN"/>
        </w:rPr>
      </w:pPr>
      <w:r>
        <w:rPr>
          <w:rFonts w:hint="eastAsia" w:eastAsia="方正仿宋_GBK"/>
          <w:color w:val="auto"/>
          <w:kern w:val="0"/>
          <w:sz w:val="32"/>
          <w:szCs w:val="32"/>
          <w:lang w:val="en-US" w:eastAsia="zh-CN"/>
        </w:rPr>
        <w:t>参赛人作为红岩印·青春重庆红色文化创意产品设计大赛的参赛方，已仔细阅读“红岩印·青春重庆红色文化创意产品设计大赛参赛须知”，在充分知晓并自愿接受本次大赛要求及其全部规则的前提下，同意主办方对赛事规则具有最终解释权，自愿向大赛主办方作出如下承诺：</w:t>
      </w:r>
    </w:p>
    <w:p>
      <w:pPr>
        <w:ind w:firstLine="640" w:firstLineChars="200"/>
        <w:rPr>
          <w:rFonts w:hint="eastAsia" w:eastAsia="方正仿宋_GBK"/>
          <w:color w:val="auto"/>
          <w:kern w:val="0"/>
          <w:sz w:val="32"/>
          <w:szCs w:val="32"/>
          <w:lang w:val="en-US" w:eastAsia="zh-CN"/>
        </w:rPr>
      </w:pPr>
      <w:r>
        <w:rPr>
          <w:rFonts w:hint="eastAsia" w:eastAsia="方正仿宋_GBK"/>
          <w:color w:val="auto"/>
          <w:kern w:val="0"/>
          <w:sz w:val="32"/>
          <w:szCs w:val="32"/>
          <w:lang w:val="en-US" w:eastAsia="zh-CN"/>
        </w:rPr>
        <w:t>（1）参赛人承诺愿意遵守相关比赛规则，同意服从大赛主办方的日程安排，积极配合大赛主办方的工作，同意自行承担因违反大赛规则所导致的全部责任。任何违反比赛规则的作品，主办方有权取消承诺人参赛及获奖资格。</w:t>
      </w:r>
    </w:p>
    <w:p>
      <w:pPr>
        <w:ind w:firstLine="640" w:firstLineChars="200"/>
        <w:rPr>
          <w:rFonts w:hint="eastAsia" w:eastAsia="方正仿宋_GBK"/>
          <w:color w:val="auto"/>
          <w:kern w:val="0"/>
          <w:sz w:val="32"/>
          <w:szCs w:val="32"/>
          <w:lang w:val="en-US" w:eastAsia="zh-CN"/>
        </w:rPr>
      </w:pPr>
      <w:r>
        <w:rPr>
          <w:rFonts w:hint="eastAsia" w:eastAsia="方正仿宋_GBK"/>
          <w:color w:val="auto"/>
          <w:kern w:val="0"/>
          <w:sz w:val="32"/>
          <w:szCs w:val="32"/>
          <w:lang w:val="en-US" w:eastAsia="zh-CN"/>
        </w:rPr>
        <w:t>（2）参赛人承诺个人或团队所有成员须无重大失信记录、无行政处罚记录、无犯罪记录、无商业贿赂等不良行为记录、无任何违法违规行为，遵守中华人民共和国法律。</w:t>
      </w:r>
    </w:p>
    <w:p>
      <w:pPr>
        <w:ind w:firstLine="640" w:firstLineChars="200"/>
        <w:rPr>
          <w:rFonts w:hint="eastAsia" w:eastAsia="方正仿宋_GBK"/>
          <w:color w:val="auto"/>
          <w:kern w:val="0"/>
          <w:sz w:val="32"/>
          <w:szCs w:val="32"/>
          <w:lang w:val="en-US" w:eastAsia="zh-CN"/>
        </w:rPr>
      </w:pPr>
      <w:r>
        <w:rPr>
          <w:rFonts w:hint="eastAsia" w:eastAsia="方正仿宋_GBK"/>
          <w:color w:val="auto"/>
          <w:kern w:val="0"/>
          <w:sz w:val="32"/>
          <w:szCs w:val="32"/>
          <w:lang w:val="en-US" w:eastAsia="zh-CN"/>
        </w:rPr>
        <w:t>（3）参赛人尊重本次活动评审委员会，大赛主办方的评审意见和决定，无论参赛作品是否获奖，承诺人不以任何形式贬损大赛主办方，并维护上述单位、组织以及比赛的尊严、荣誉及形象，不会采取可能有损上述单位、组织以及活动的权利、形象、声誉或名誉的任何行动。</w:t>
      </w:r>
    </w:p>
    <w:p>
      <w:pPr>
        <w:ind w:firstLine="640" w:firstLineChars="200"/>
        <w:rPr>
          <w:rFonts w:hint="eastAsia" w:eastAsia="方正仿宋_GBK"/>
          <w:color w:val="auto"/>
          <w:kern w:val="0"/>
          <w:sz w:val="32"/>
          <w:szCs w:val="32"/>
          <w:lang w:val="en-US" w:eastAsia="zh-CN"/>
        </w:rPr>
      </w:pPr>
      <w:r>
        <w:rPr>
          <w:rFonts w:hint="eastAsia" w:eastAsia="方正仿宋_GBK"/>
          <w:color w:val="auto"/>
          <w:kern w:val="0"/>
          <w:sz w:val="32"/>
          <w:szCs w:val="32"/>
          <w:lang w:val="en-US" w:eastAsia="zh-CN"/>
        </w:rPr>
        <w:t>（4）参赛人承诺提交的参赛作品须为原创作品，未被商用或授权他人使用，未申请专利或知识产权登记，不得抄袭、盗用他人作品，且知识产权未移交他人或许可他人使用。如作品中含有素材元素（非原创部分），作者需拥有该素材版权的使用授权许可。如因参赛作品的权利瑕疵或其内容虚假、非法、不正当，或任何其他不合理原因而产生的法律纠纷，或造成任何第三方损失的，与大赛主办方无关，由参赛者自行承担法律后果，大赛主办方有权取消其参赛资格。大赛主办方使用参赛者作品，因参赛者的原因侵犯任何第三方的合法权益（包括但不限于知识产权、名誉权等民事权利及其他合法权益），导致大赛主办方被任何第三方主张权利或遭受行政处罚，造成大赛主办方经济损失或名誉损害的，大赛主办方有权要求参赛者妥善处理并要求其承担全部赔偿责任（包括但不限于直接经济损失、诉讼费用、保全费、公证费、鉴定费、律师费等为实现权利产生的相关费用，以及参赛者原因应向第三方承担的包括但不限于前述各项费用在内的全部违约金、赔偿金），有权追回支付给参赛者的全部费用（含奖金）。</w:t>
      </w:r>
    </w:p>
    <w:p>
      <w:pPr>
        <w:ind w:firstLine="640" w:firstLineChars="200"/>
        <w:rPr>
          <w:rFonts w:hint="eastAsia" w:eastAsia="方正仿宋_GBK"/>
          <w:color w:val="auto"/>
          <w:kern w:val="0"/>
          <w:sz w:val="32"/>
          <w:szCs w:val="32"/>
          <w:lang w:val="en-US" w:eastAsia="zh-CN"/>
        </w:rPr>
      </w:pPr>
      <w:r>
        <w:rPr>
          <w:rFonts w:hint="eastAsia" w:eastAsia="方正仿宋_GBK"/>
          <w:color w:val="auto"/>
          <w:kern w:val="0"/>
          <w:sz w:val="32"/>
          <w:szCs w:val="32"/>
          <w:lang w:val="en-US" w:eastAsia="zh-CN"/>
        </w:rPr>
        <w:t>（5）参赛期间，参赛个人或团队承诺不将参赛作品转让或授权给任何第三方，不申请专利及其他知识产权登记。否则，大赛主办方有权取消参赛者参赛资格，收回已发放的奖项和费用（含奖金）。</w:t>
      </w:r>
    </w:p>
    <w:p>
      <w:pPr>
        <w:ind w:firstLine="640" w:firstLineChars="200"/>
        <w:rPr>
          <w:rFonts w:hint="eastAsia" w:eastAsia="方正仿宋_GBK"/>
          <w:color w:val="auto"/>
          <w:kern w:val="0"/>
          <w:sz w:val="32"/>
          <w:szCs w:val="32"/>
          <w:lang w:val="en-US" w:eastAsia="zh-CN"/>
        </w:rPr>
      </w:pPr>
      <w:r>
        <w:rPr>
          <w:rFonts w:hint="eastAsia" w:eastAsia="方正仿宋_GBK"/>
          <w:color w:val="auto"/>
          <w:kern w:val="0"/>
          <w:sz w:val="32"/>
          <w:szCs w:val="32"/>
          <w:lang w:val="en-US" w:eastAsia="zh-CN"/>
        </w:rPr>
        <w:t>（6）参赛个人或团队应本着自愿原则参加本次比赛，如对大赛有异议，将及时与大赛组委会沟通或选择退出比赛，但无权要求大赛组委会更改比赛规程或赔偿任何费用。</w:t>
      </w:r>
    </w:p>
    <w:p>
      <w:pPr>
        <w:ind w:firstLine="640" w:firstLineChars="200"/>
        <w:rPr>
          <w:rFonts w:hint="eastAsia" w:eastAsia="方正仿宋_GBK"/>
          <w:color w:val="auto"/>
          <w:kern w:val="0"/>
          <w:sz w:val="32"/>
          <w:szCs w:val="32"/>
          <w:lang w:val="en-US" w:eastAsia="zh-CN"/>
        </w:rPr>
      </w:pPr>
      <w:r>
        <w:rPr>
          <w:rFonts w:hint="eastAsia" w:eastAsia="方正仿宋_GBK"/>
          <w:color w:val="auto"/>
          <w:kern w:val="0"/>
          <w:sz w:val="32"/>
          <w:szCs w:val="32"/>
          <w:lang w:val="en-US" w:eastAsia="zh-CN"/>
        </w:rPr>
        <w:t>（7）本赛事对参赛个人或团体不收取任何费用，个人或团队承诺项目获得的奖金税费自理。</w:t>
      </w:r>
    </w:p>
    <w:p>
      <w:pPr>
        <w:ind w:firstLine="640" w:firstLineChars="200"/>
        <w:rPr>
          <w:rFonts w:hint="eastAsia" w:eastAsia="方正仿宋_GBK"/>
          <w:color w:val="auto"/>
          <w:kern w:val="0"/>
          <w:sz w:val="32"/>
          <w:szCs w:val="32"/>
          <w:lang w:val="en-US" w:eastAsia="zh-CN"/>
        </w:rPr>
      </w:pPr>
      <w:r>
        <w:rPr>
          <w:rFonts w:hint="eastAsia" w:eastAsia="方正仿宋_GBK"/>
          <w:color w:val="auto"/>
          <w:kern w:val="0"/>
          <w:sz w:val="32"/>
          <w:szCs w:val="32"/>
          <w:lang w:val="en-US" w:eastAsia="zh-CN"/>
        </w:rPr>
        <w:t>（8）如遇不可抗力因素影响大赛正常进行，大赛组委会有权对大赛赛程或举办形式作出调整。</w:t>
      </w:r>
    </w:p>
    <w:p>
      <w:pPr>
        <w:ind w:firstLine="640" w:firstLineChars="200"/>
        <w:rPr>
          <w:rFonts w:hint="eastAsia" w:eastAsia="方正仿宋_GBK"/>
          <w:color w:val="auto"/>
          <w:kern w:val="0"/>
          <w:sz w:val="32"/>
          <w:szCs w:val="32"/>
          <w:lang w:val="en-US" w:eastAsia="zh-CN"/>
        </w:rPr>
      </w:pPr>
      <w:r>
        <w:rPr>
          <w:rFonts w:hint="eastAsia" w:eastAsia="方正仿宋_GBK"/>
          <w:color w:val="auto"/>
          <w:kern w:val="0"/>
          <w:sz w:val="32"/>
          <w:szCs w:val="32"/>
          <w:lang w:val="en-US" w:eastAsia="zh-CN"/>
        </w:rPr>
        <w:t>（9）参赛个人或团队所有成员承诺自己在报名以及参赛过程中的行为承担法律责任。</w:t>
      </w:r>
    </w:p>
    <w:p>
      <w:pPr>
        <w:ind w:firstLine="640" w:firstLineChars="200"/>
        <w:rPr>
          <w:rFonts w:hint="eastAsia" w:eastAsia="方正仿宋_GBK"/>
          <w:color w:val="auto"/>
          <w:kern w:val="0"/>
          <w:sz w:val="32"/>
          <w:szCs w:val="32"/>
          <w:lang w:val="en-US" w:eastAsia="zh-CN"/>
        </w:rPr>
      </w:pPr>
      <w:r>
        <w:rPr>
          <w:rFonts w:hint="eastAsia" w:eastAsia="方正仿宋_GBK"/>
          <w:color w:val="auto"/>
          <w:kern w:val="0"/>
          <w:sz w:val="32"/>
          <w:szCs w:val="32"/>
          <w:lang w:val="en-US" w:eastAsia="zh-CN"/>
        </w:rPr>
        <w:t>（10）参赛个人或团队同意并保证大赛结束后，以大赛参赛人、获奖者或任何与大赛相关的名义，将参赛作品参与出席任何商业和推广活动的均需事先获得大赛主办方的书面同意。</w:t>
      </w:r>
    </w:p>
    <w:p>
      <w:pPr>
        <w:ind w:firstLine="640" w:firstLineChars="200"/>
        <w:rPr>
          <w:rFonts w:hint="eastAsia" w:eastAsia="方正仿宋_GBK"/>
          <w:color w:val="auto"/>
          <w:kern w:val="0"/>
          <w:sz w:val="32"/>
          <w:szCs w:val="32"/>
          <w:lang w:val="en-US" w:eastAsia="zh-CN"/>
        </w:rPr>
      </w:pPr>
    </w:p>
    <w:p>
      <w:pPr>
        <w:ind w:firstLine="640" w:firstLineChars="200"/>
        <w:rPr>
          <w:rFonts w:hint="eastAsia" w:eastAsia="方正仿宋_GBK"/>
          <w:color w:val="auto"/>
          <w:kern w:val="0"/>
          <w:sz w:val="32"/>
          <w:szCs w:val="32"/>
          <w:lang w:val="en-US" w:eastAsia="zh-CN"/>
        </w:rPr>
      </w:pPr>
      <w:r>
        <w:rPr>
          <w:rFonts w:hint="eastAsia" w:eastAsia="方正仿宋_GBK"/>
          <w:color w:val="auto"/>
          <w:kern w:val="0"/>
          <w:sz w:val="32"/>
          <w:szCs w:val="32"/>
          <w:lang w:val="en-US" w:eastAsia="zh-CN"/>
        </w:rPr>
        <w:t>参赛人已仔细阅读“红岩印·青春2026重庆红色文化创意产品设计大赛参赛须知”，在充分知晓并自愿接受本次大赛要求及其全部规则的前提下，关于获奖作品所包含的著作权及其他相关知识产权权利，自愿承诺遵守大赛主办方的本次大赛获奖作品的版权条例，具体条例如下：</w:t>
      </w:r>
    </w:p>
    <w:p>
      <w:pPr>
        <w:ind w:firstLine="640" w:firstLineChars="200"/>
        <w:rPr>
          <w:rFonts w:hint="eastAsia" w:eastAsia="方正仿宋_GBK"/>
          <w:color w:val="auto"/>
          <w:kern w:val="0"/>
          <w:sz w:val="32"/>
          <w:szCs w:val="32"/>
          <w:lang w:val="en-US" w:eastAsia="zh-CN"/>
        </w:rPr>
      </w:pPr>
      <w:r>
        <w:rPr>
          <w:rFonts w:hint="eastAsia" w:eastAsia="方正仿宋_GBK"/>
          <w:color w:val="auto"/>
          <w:kern w:val="0"/>
          <w:sz w:val="32"/>
          <w:szCs w:val="32"/>
          <w:lang w:val="en-US" w:eastAsia="zh-CN"/>
        </w:rPr>
        <w:t>（1）大赛获奖作品（金奖、银奖、铜奖、优秀奖、</w:t>
      </w:r>
      <w:r>
        <w:rPr>
          <w:rFonts w:hint="eastAsia" w:ascii="方正仿宋_GBK" w:hAnsi="方正仿宋_GBK" w:eastAsia="方正仿宋_GBK" w:cs="方正仿宋_GBK"/>
          <w:kern w:val="0"/>
          <w:sz w:val="32"/>
          <w:szCs w:val="32"/>
          <w:lang w:val="en-US" w:eastAsia="zh-CN"/>
        </w:rPr>
        <w:t>最佳组织奖/指导老师奖</w:t>
      </w:r>
      <w:r>
        <w:rPr>
          <w:rFonts w:hint="eastAsia" w:eastAsia="方正仿宋_GBK"/>
          <w:color w:val="auto"/>
          <w:kern w:val="0"/>
          <w:sz w:val="32"/>
          <w:szCs w:val="32"/>
          <w:lang w:val="en-US" w:eastAsia="zh-CN"/>
        </w:rPr>
        <w:t>等）所包含的著作权及其他相关知识产权权利归大赛主办方所有，获奖作者有义务协助大赛主办方签署《著作权转让协议》。获奖参赛者（作者）签署《著作权转让协议》后即表明知情并同意将获奖作品相关著作权（包括但不限于复制权、发行权、改编权、信息网络传播权等）转让给大赛主办方,作者拥有署名权和按照赛事规则获取奖励的权利，大赛主办方享有对相应设计方案进行再设计、生产、销售、展示、出版等的全部权益，作者不得将此权利再次授权任何其他个人或机构。获奖作者不按主办方通知签署《著作权转让协议》的，视为放弃参赛和获奖。</w:t>
      </w:r>
    </w:p>
    <w:p>
      <w:pPr>
        <w:ind w:firstLine="640" w:firstLineChars="200"/>
        <w:rPr>
          <w:rFonts w:hint="eastAsia" w:eastAsia="方正仿宋_GBK"/>
          <w:color w:val="auto"/>
          <w:kern w:val="0"/>
          <w:sz w:val="32"/>
          <w:szCs w:val="32"/>
          <w:lang w:val="en-US" w:eastAsia="zh-CN"/>
        </w:rPr>
      </w:pPr>
      <w:r>
        <w:rPr>
          <w:rFonts w:hint="eastAsia" w:eastAsia="方正仿宋_GBK"/>
          <w:color w:val="auto"/>
          <w:kern w:val="0"/>
          <w:sz w:val="32"/>
          <w:szCs w:val="32"/>
          <w:lang w:val="en-US" w:eastAsia="zh-CN"/>
        </w:rPr>
        <w:t>（2）大赛获奖的金奖、银奖、铜奖、优秀奖、</w:t>
      </w:r>
      <w:r>
        <w:rPr>
          <w:rFonts w:hint="eastAsia" w:ascii="方正仿宋_GBK" w:hAnsi="方正仿宋_GBK" w:eastAsia="方正仿宋_GBK" w:cs="方正仿宋_GBK"/>
          <w:kern w:val="0"/>
          <w:sz w:val="32"/>
          <w:szCs w:val="32"/>
          <w:lang w:val="en-US" w:eastAsia="zh-CN"/>
        </w:rPr>
        <w:t>最佳组织奖/指导老师奖</w:t>
      </w:r>
      <w:r>
        <w:rPr>
          <w:rFonts w:hint="eastAsia" w:eastAsia="方正仿宋_GBK"/>
          <w:color w:val="auto"/>
          <w:kern w:val="0"/>
          <w:sz w:val="32"/>
          <w:szCs w:val="32"/>
          <w:lang w:val="en-US" w:eastAsia="zh-CN"/>
        </w:rPr>
        <w:t>等作品需要配合大赛主办方进行进一步完善、开发或设计周边产品的，获奖作者应予以协助配合，获奖作者须提交高精度源文件给大赛主办方。</w:t>
      </w:r>
    </w:p>
    <w:p>
      <w:pPr>
        <w:ind w:firstLine="640" w:firstLineChars="200"/>
        <w:rPr>
          <w:rFonts w:hint="eastAsia" w:eastAsia="方正仿宋_GBK"/>
          <w:color w:val="auto"/>
          <w:kern w:val="0"/>
          <w:sz w:val="32"/>
          <w:szCs w:val="32"/>
          <w:lang w:val="en-US" w:eastAsia="zh-CN"/>
        </w:rPr>
      </w:pPr>
      <w:r>
        <w:rPr>
          <w:rFonts w:hint="eastAsia" w:eastAsia="方正仿宋_GBK"/>
          <w:color w:val="auto"/>
          <w:kern w:val="0"/>
          <w:sz w:val="32"/>
          <w:szCs w:val="32"/>
          <w:lang w:val="en-US" w:eastAsia="zh-CN"/>
        </w:rPr>
        <w:t>（3）参赛作者同意并认可主办方及协办、承办单位（或其指定的策划运营公司）拥有对参赛作品进行展示、报道、宣传及用于市场活动的权利，展示、报道、宣传及用于市场活动时需注明作品作者。主办方对获奖作品外的参赛作品进行开发、生产、销售等商业用途时，需取得作者书面许可，并向作者支付相应设计费用。</w:t>
      </w:r>
    </w:p>
    <w:p>
      <w:pPr>
        <w:ind w:firstLine="640" w:firstLineChars="200"/>
        <w:rPr>
          <w:rFonts w:hint="eastAsia" w:eastAsia="方正仿宋_GBK"/>
          <w:color w:val="auto"/>
          <w:kern w:val="0"/>
          <w:sz w:val="32"/>
          <w:szCs w:val="32"/>
          <w:lang w:val="en-US" w:eastAsia="zh-CN"/>
        </w:rPr>
      </w:pPr>
      <w:r>
        <w:rPr>
          <w:rFonts w:hint="eastAsia" w:eastAsia="方正仿宋_GBK"/>
          <w:color w:val="auto"/>
          <w:kern w:val="0"/>
          <w:sz w:val="32"/>
          <w:szCs w:val="32"/>
          <w:lang w:val="en-US" w:eastAsia="zh-CN"/>
        </w:rPr>
        <w:t>（4）作品一经提交将视为参赛作者同意并遵守比赛相关规定，若作品在参赛期间，或后续开发使用中其著作权存在争议,主办方及协办、承办单位不承担因作品侵犯他人（或单位）的权利而产生的法律责任,由提供作品的参赛者承担全部法律责任。</w:t>
      </w:r>
    </w:p>
    <w:p>
      <w:pPr>
        <w:ind w:firstLine="640" w:firstLineChars="200"/>
        <w:rPr>
          <w:rFonts w:hint="eastAsia" w:eastAsia="方正仿宋_GBK"/>
          <w:color w:val="auto"/>
          <w:kern w:val="0"/>
          <w:sz w:val="32"/>
          <w:szCs w:val="32"/>
          <w:lang w:val="en-US" w:eastAsia="zh-CN"/>
        </w:rPr>
      </w:pPr>
      <w:r>
        <w:rPr>
          <w:rFonts w:hint="eastAsia" w:eastAsia="方正仿宋_GBK"/>
          <w:color w:val="auto"/>
          <w:kern w:val="0"/>
          <w:sz w:val="32"/>
          <w:szCs w:val="32"/>
          <w:lang w:val="en-US" w:eastAsia="zh-CN"/>
        </w:rPr>
        <w:t>（5）如获奖作者放弃履行相关著作权转让的义务，则视为主动放弃相应奖项。</w:t>
      </w:r>
    </w:p>
    <w:p>
      <w:pPr>
        <w:wordWrap w:val="0"/>
        <w:jc w:val="right"/>
        <w:rPr>
          <w:rFonts w:hint="eastAsia" w:eastAsia="方正仿宋_GBK"/>
          <w:color w:val="auto"/>
          <w:kern w:val="0"/>
          <w:sz w:val="32"/>
          <w:szCs w:val="32"/>
          <w:lang w:val="en-US" w:eastAsia="zh-CN"/>
        </w:rPr>
      </w:pPr>
    </w:p>
    <w:p>
      <w:pPr>
        <w:wordWrap w:val="0"/>
        <w:jc w:val="right"/>
        <w:rPr>
          <w:rFonts w:hint="default" w:eastAsia="方正仿宋_GBK"/>
          <w:color w:val="auto"/>
          <w:kern w:val="0"/>
          <w:sz w:val="32"/>
          <w:szCs w:val="32"/>
          <w:lang w:val="en-US" w:eastAsia="zh-CN"/>
        </w:rPr>
      </w:pPr>
      <w:r>
        <w:rPr>
          <w:rFonts w:hint="eastAsia" w:eastAsia="方正仿宋_GBK"/>
          <w:color w:val="auto"/>
          <w:kern w:val="0"/>
          <w:sz w:val="32"/>
          <w:szCs w:val="32"/>
          <w:lang w:val="en-US" w:eastAsia="zh-CN"/>
        </w:rPr>
        <w:t xml:space="preserve">参赛者签名（个人、团队手写/单位盖章）：               </w:t>
      </w:r>
    </w:p>
    <w:p>
      <w:pPr>
        <w:wordWrap w:val="0"/>
        <w:jc w:val="right"/>
        <w:rPr>
          <w:rFonts w:hint="default" w:eastAsia="方正仿宋_GBK"/>
          <w:color w:val="auto"/>
          <w:kern w:val="0"/>
          <w:sz w:val="32"/>
          <w:szCs w:val="32"/>
          <w:lang w:val="en-US" w:eastAsia="zh-CN"/>
        </w:rPr>
      </w:pPr>
      <w:r>
        <w:rPr>
          <w:rFonts w:hint="eastAsia" w:eastAsia="方正仿宋_GBK"/>
          <w:color w:val="auto"/>
          <w:kern w:val="0"/>
          <w:sz w:val="32"/>
          <w:szCs w:val="32"/>
          <w:lang w:val="en-US" w:eastAsia="zh-CN"/>
        </w:rPr>
        <w:t xml:space="preserve">          </w:t>
      </w:r>
    </w:p>
    <w:p>
      <w:pPr>
        <w:jc w:val="right"/>
        <w:rPr>
          <w:rFonts w:hint="eastAsia" w:eastAsia="方正仿宋_GBK"/>
          <w:color w:val="auto"/>
          <w:kern w:val="0"/>
          <w:sz w:val="32"/>
          <w:szCs w:val="32"/>
          <w:lang w:val="en-US" w:eastAsia="zh-CN"/>
        </w:rPr>
      </w:pPr>
      <w:r>
        <w:rPr>
          <w:rFonts w:hint="eastAsia" w:eastAsia="方正仿宋_GBK"/>
          <w:color w:val="auto"/>
          <w:kern w:val="0"/>
          <w:sz w:val="32"/>
          <w:szCs w:val="32"/>
          <w:lang w:val="en-US" w:eastAsia="zh-CN"/>
        </w:rPr>
        <w:t xml:space="preserve">日期：   年   月   日     </w:t>
      </w:r>
    </w:p>
    <w:sectPr>
      <w:pgSz w:w="11906" w:h="16838"/>
      <w:pgMar w:top="850" w:right="1531" w:bottom="1247" w:left="1531" w:header="851" w:footer="992" w:gutter="0"/>
      <w:pgNumType w:fmt="numberInDash"/>
      <w:cols w:space="720" w:num="1"/>
      <w:docGrid w:type="lines"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27D61DE9-2FEA-4824-B506-74C9451C4E8F}"/>
  </w:font>
  <w:font w:name="楷体_GB2312">
    <w:altName w:val="楷体"/>
    <w:panose1 w:val="02010609030101010101"/>
    <w:charset w:val="86"/>
    <w:family w:val="auto"/>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2" w:fontKey="{7A85E10B-365A-4F3B-AC77-1439EFBFF91C}"/>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0ODdkYTRkZjdiMTc0M2VhNmZhOWE0ZTQ0MWRkN2MifQ=="/>
  </w:docVars>
  <w:rsids>
    <w:rsidRoot w:val="1A187EDE"/>
    <w:rsid w:val="0CC0552B"/>
    <w:rsid w:val="15FA1D85"/>
    <w:rsid w:val="16070025"/>
    <w:rsid w:val="17DDA62A"/>
    <w:rsid w:val="1A187EDE"/>
    <w:rsid w:val="25F74213"/>
    <w:rsid w:val="28D2018E"/>
    <w:rsid w:val="2FFFF1C2"/>
    <w:rsid w:val="371E15A4"/>
    <w:rsid w:val="37FEF33C"/>
    <w:rsid w:val="3F7F888E"/>
    <w:rsid w:val="46A3644B"/>
    <w:rsid w:val="478D5F73"/>
    <w:rsid w:val="4C044C2C"/>
    <w:rsid w:val="4E3E57CE"/>
    <w:rsid w:val="557F48E6"/>
    <w:rsid w:val="55BEE79D"/>
    <w:rsid w:val="567D1D52"/>
    <w:rsid w:val="5F77EB0A"/>
    <w:rsid w:val="5F7F2C95"/>
    <w:rsid w:val="5FA79D22"/>
    <w:rsid w:val="5FBB53B0"/>
    <w:rsid w:val="69C91B83"/>
    <w:rsid w:val="69F657BC"/>
    <w:rsid w:val="6AAAD83B"/>
    <w:rsid w:val="6C2FD8D7"/>
    <w:rsid w:val="6ED7890B"/>
    <w:rsid w:val="72B5B81C"/>
    <w:rsid w:val="73CFCF90"/>
    <w:rsid w:val="73FE1C23"/>
    <w:rsid w:val="755D24F0"/>
    <w:rsid w:val="76776540"/>
    <w:rsid w:val="79FCA245"/>
    <w:rsid w:val="7AF7BD31"/>
    <w:rsid w:val="7BCC54AA"/>
    <w:rsid w:val="7BE46CF0"/>
    <w:rsid w:val="7BEC8363"/>
    <w:rsid w:val="7BFA5226"/>
    <w:rsid w:val="7C6FE604"/>
    <w:rsid w:val="7D77A05D"/>
    <w:rsid w:val="7E43A7D7"/>
    <w:rsid w:val="7EF9B964"/>
    <w:rsid w:val="7F25A03E"/>
    <w:rsid w:val="7F73FC2F"/>
    <w:rsid w:val="7FEC3A2B"/>
    <w:rsid w:val="9B7AF4A1"/>
    <w:rsid w:val="9BACE0B9"/>
    <w:rsid w:val="9F6A228A"/>
    <w:rsid w:val="A34D6F8D"/>
    <w:rsid w:val="A7FBFB32"/>
    <w:rsid w:val="B6D7C04F"/>
    <w:rsid w:val="B6DF5E37"/>
    <w:rsid w:val="B7CFBEC2"/>
    <w:rsid w:val="B7DD2B73"/>
    <w:rsid w:val="B9BAF4EB"/>
    <w:rsid w:val="BB97AD54"/>
    <w:rsid w:val="BBF716A1"/>
    <w:rsid w:val="BDBFDF94"/>
    <w:rsid w:val="BFEE2B58"/>
    <w:rsid w:val="BFEF5673"/>
    <w:rsid w:val="C7F5464A"/>
    <w:rsid w:val="CEFFBF0B"/>
    <w:rsid w:val="CF6B700E"/>
    <w:rsid w:val="CFCF9CAA"/>
    <w:rsid w:val="D7FE538F"/>
    <w:rsid w:val="DEDD0659"/>
    <w:rsid w:val="DFF78BA4"/>
    <w:rsid w:val="E35FBB29"/>
    <w:rsid w:val="E9DBC771"/>
    <w:rsid w:val="EDFBE047"/>
    <w:rsid w:val="EF8B7127"/>
    <w:rsid w:val="F5FDFB7C"/>
    <w:rsid w:val="F74F0785"/>
    <w:rsid w:val="FAE75EF2"/>
    <w:rsid w:val="FB5FCF45"/>
    <w:rsid w:val="FDE701EF"/>
    <w:rsid w:val="FEA11047"/>
    <w:rsid w:val="FEDB9A14"/>
    <w:rsid w:val="FF6F0BD5"/>
    <w:rsid w:val="FF9FAF4D"/>
    <w:rsid w:val="FFA7DC09"/>
    <w:rsid w:val="FFDF4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style>
  <w:style w:type="paragraph" w:styleId="3">
    <w:name w:val="Body Text Indent"/>
    <w:basedOn w:val="1"/>
    <w:uiPriority w:val="0"/>
    <w:pPr>
      <w:spacing w:line="500" w:lineRule="exact"/>
      <w:ind w:firstLine="562" w:firstLineChars="200"/>
    </w:pPr>
    <w:rPr>
      <w:rFonts w:eastAsia="楷体_GB2312"/>
      <w:b/>
      <w:bCs/>
      <w:sz w:val="2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2"/>
    <w:basedOn w:val="3"/>
    <w:uiPriority w:val="0"/>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352</Words>
  <Characters>362</Characters>
  <Lines>0</Lines>
  <Paragraphs>0</Paragraphs>
  <TotalTime>2</TotalTime>
  <ScaleCrop>false</ScaleCrop>
  <LinksUpToDate>false</LinksUpToDate>
  <CharactersWithSpaces>375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2024-08-07T07:42:00Z</dcterms:created>
  <dc:creator>蔡立</dc:creator>
  <cp:lastModifiedBy>song唯一</cp:lastModifiedBy>
  <cp:lastPrinted>2024-08-08T06:03:00Z</cp:lastPrinted>
  <dcterms:modified xsi:type="dcterms:W3CDTF">2026-05-28T07:04:51Z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D34FDD05BAAB41C8BBC57B2CD2F57429_13</vt:lpwstr>
  </property>
</Properties>
</file>